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F53" w:rsidRDefault="00046F53" w:rsidP="00046F53">
      <w:pPr>
        <w:pStyle w:val="a4"/>
        <w:rPr>
          <w:rFonts w:ascii="Times New Roman" w:hAnsi="Times New Roman"/>
          <w:sz w:val="20"/>
          <w:szCs w:val="24"/>
        </w:rPr>
      </w:pPr>
      <w:proofErr w:type="gramStart"/>
      <w:r>
        <w:rPr>
          <w:rFonts w:ascii="Times New Roman" w:hAnsi="Times New Roman"/>
          <w:sz w:val="20"/>
          <w:szCs w:val="28"/>
        </w:rPr>
        <w:t>Принято</w:t>
      </w:r>
      <w:proofErr w:type="gramEnd"/>
      <w:r>
        <w:rPr>
          <w:rFonts w:ascii="Times New Roman" w:hAnsi="Times New Roman"/>
          <w:sz w:val="20"/>
          <w:szCs w:val="24"/>
        </w:rPr>
        <w:t xml:space="preserve">            </w:t>
      </w:r>
      <w:r>
        <w:rPr>
          <w:rFonts w:ascii="Times New Roman" w:hAnsi="Times New Roman"/>
          <w:sz w:val="20"/>
          <w:szCs w:val="24"/>
        </w:rPr>
        <w:t xml:space="preserve">                            </w:t>
      </w:r>
      <w:r>
        <w:rPr>
          <w:rFonts w:ascii="Times New Roman" w:hAnsi="Times New Roman"/>
          <w:sz w:val="20"/>
          <w:szCs w:val="24"/>
        </w:rPr>
        <w:t>Согласов</w:t>
      </w:r>
      <w:r>
        <w:rPr>
          <w:rFonts w:ascii="Times New Roman" w:hAnsi="Times New Roman"/>
          <w:sz w:val="20"/>
          <w:szCs w:val="24"/>
        </w:rPr>
        <w:t xml:space="preserve">ано                     </w:t>
      </w:r>
      <w:r>
        <w:rPr>
          <w:rFonts w:ascii="Times New Roman" w:hAnsi="Times New Roman"/>
          <w:sz w:val="20"/>
          <w:szCs w:val="24"/>
        </w:rPr>
        <w:t xml:space="preserve"> </w:t>
      </w:r>
      <w:r>
        <w:rPr>
          <w:rFonts w:ascii="Times New Roman" w:hAnsi="Times New Roman"/>
          <w:sz w:val="20"/>
          <w:szCs w:val="24"/>
        </w:rPr>
        <w:t xml:space="preserve">    </w:t>
      </w:r>
      <w:r>
        <w:rPr>
          <w:rFonts w:ascii="Times New Roman" w:hAnsi="Times New Roman"/>
          <w:sz w:val="20"/>
          <w:szCs w:val="24"/>
        </w:rPr>
        <w:t>Утверждено и введено в действие приказом №41</w:t>
      </w:r>
    </w:p>
    <w:p w:rsidR="00046F53" w:rsidRDefault="00046F53" w:rsidP="00046F53">
      <w:pPr>
        <w:pStyle w:val="a4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>на пед</w:t>
      </w:r>
      <w:r>
        <w:rPr>
          <w:rFonts w:ascii="Times New Roman" w:hAnsi="Times New Roman"/>
          <w:sz w:val="20"/>
          <w:szCs w:val="24"/>
        </w:rPr>
        <w:t xml:space="preserve">агогическом </w:t>
      </w:r>
      <w:proofErr w:type="gramStart"/>
      <w:r>
        <w:rPr>
          <w:rFonts w:ascii="Times New Roman" w:hAnsi="Times New Roman"/>
          <w:sz w:val="20"/>
          <w:szCs w:val="24"/>
        </w:rPr>
        <w:t>совете</w:t>
      </w:r>
      <w:proofErr w:type="gramEnd"/>
      <w:r>
        <w:rPr>
          <w:rFonts w:ascii="Times New Roman" w:hAnsi="Times New Roman"/>
          <w:sz w:val="20"/>
          <w:szCs w:val="24"/>
        </w:rPr>
        <w:t xml:space="preserve">          </w:t>
      </w:r>
      <w:r>
        <w:rPr>
          <w:rFonts w:ascii="Times New Roman" w:hAnsi="Times New Roman"/>
          <w:sz w:val="20"/>
          <w:szCs w:val="24"/>
        </w:rPr>
        <w:t xml:space="preserve"> на родительском комитете           МБОУ «</w:t>
      </w:r>
      <w:proofErr w:type="spellStart"/>
      <w:r>
        <w:rPr>
          <w:rFonts w:ascii="Times New Roman" w:hAnsi="Times New Roman"/>
          <w:sz w:val="20"/>
          <w:szCs w:val="24"/>
        </w:rPr>
        <w:t>Каташ-Каранская</w:t>
      </w:r>
      <w:proofErr w:type="spellEnd"/>
      <w:r>
        <w:rPr>
          <w:rFonts w:ascii="Times New Roman" w:hAnsi="Times New Roman"/>
          <w:sz w:val="20"/>
          <w:szCs w:val="24"/>
        </w:rPr>
        <w:t xml:space="preserve"> ООШ» </w:t>
      </w:r>
    </w:p>
    <w:p w:rsidR="00046F53" w:rsidRDefault="00046F53" w:rsidP="00046F53">
      <w:pPr>
        <w:pStyle w:val="a4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 xml:space="preserve"> протокол №         </w:t>
      </w:r>
      <w:r>
        <w:rPr>
          <w:rFonts w:ascii="Times New Roman" w:hAnsi="Times New Roman"/>
          <w:sz w:val="20"/>
          <w:szCs w:val="24"/>
        </w:rPr>
        <w:t xml:space="preserve">                        </w:t>
      </w:r>
      <w:proofErr w:type="gramStart"/>
      <w:r>
        <w:rPr>
          <w:rFonts w:ascii="Times New Roman" w:hAnsi="Times New Roman"/>
          <w:sz w:val="20"/>
          <w:szCs w:val="24"/>
        </w:rPr>
        <w:t>протокол</w:t>
      </w:r>
      <w:proofErr w:type="gramEnd"/>
      <w:r>
        <w:rPr>
          <w:rFonts w:ascii="Times New Roman" w:hAnsi="Times New Roman"/>
          <w:sz w:val="20"/>
          <w:szCs w:val="24"/>
        </w:rPr>
        <w:t xml:space="preserve"> №                                   от «____» ____________   2012 года  </w:t>
      </w:r>
    </w:p>
    <w:p w:rsidR="00046F53" w:rsidRDefault="00046F53" w:rsidP="00046F53">
      <w:pPr>
        <w:pStyle w:val="a4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sz w:val="20"/>
          <w:szCs w:val="24"/>
        </w:rPr>
        <w:t xml:space="preserve">от «__»________ </w:t>
      </w:r>
      <w:r>
        <w:rPr>
          <w:rFonts w:ascii="Times New Roman" w:hAnsi="Times New Roman"/>
          <w:sz w:val="20"/>
          <w:szCs w:val="24"/>
        </w:rPr>
        <w:t xml:space="preserve">2012г              </w:t>
      </w:r>
      <w:r>
        <w:rPr>
          <w:rFonts w:ascii="Times New Roman" w:hAnsi="Times New Roman"/>
          <w:sz w:val="20"/>
          <w:szCs w:val="24"/>
        </w:rPr>
        <w:t xml:space="preserve"> от «__»________ 2012                 Директор школы ______    </w:t>
      </w:r>
      <w:proofErr w:type="spellStart"/>
      <w:r>
        <w:rPr>
          <w:rFonts w:ascii="Times New Roman" w:hAnsi="Times New Roman"/>
          <w:sz w:val="20"/>
          <w:szCs w:val="24"/>
        </w:rPr>
        <w:t>М.М.Сулейманова</w:t>
      </w:r>
      <w:proofErr w:type="spellEnd"/>
    </w:p>
    <w:p w:rsidR="00046F53" w:rsidRDefault="00046F53" w:rsidP="00046F53">
      <w:pPr>
        <w:pStyle w:val="a4"/>
        <w:rPr>
          <w:rFonts w:ascii="Times New Roman" w:hAnsi="Times New Roman"/>
          <w:szCs w:val="28"/>
        </w:rPr>
      </w:pPr>
    </w:p>
    <w:p w:rsidR="00046F53" w:rsidRDefault="00046F53" w:rsidP="00046F53">
      <w:pPr>
        <w:pStyle w:val="stylet1"/>
        <w:spacing w:before="0" w:beforeAutospacing="0" w:after="0" w:afterAutospacing="0"/>
        <w:jc w:val="both"/>
        <w:rPr>
          <w:rStyle w:val="a3"/>
          <w:b w:val="0"/>
        </w:rPr>
      </w:pPr>
    </w:p>
    <w:p w:rsidR="00046F53" w:rsidRDefault="00046F53" w:rsidP="00046F53">
      <w:pPr>
        <w:pStyle w:val="stylet1"/>
        <w:spacing w:before="0" w:beforeAutospacing="0" w:after="0" w:afterAutospacing="0"/>
        <w:jc w:val="both"/>
        <w:rPr>
          <w:u w:val="single"/>
        </w:rPr>
      </w:pPr>
    </w:p>
    <w:p w:rsidR="00046F53" w:rsidRPr="00CC7BF1" w:rsidRDefault="00046F53" w:rsidP="00046F53">
      <w:pPr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</w:p>
    <w:p w:rsidR="00046F53" w:rsidRPr="00CC7BF1" w:rsidRDefault="00046F53" w:rsidP="00046F53">
      <w:pPr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ПОЛОЖЕНИЕ</w:t>
      </w:r>
    </w:p>
    <w:p w:rsidR="00046F53" w:rsidRDefault="00046F53" w:rsidP="00046F5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 ведении электронного журнала и дневника </w:t>
      </w:r>
      <w:r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Каташ-Каранская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ООШ»  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 Цели и задачи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1.1.Установление единых требований по ведению электронного классного журнала и электронного дневника.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1.2.Фиксирование и регламентация этапов и уровня фактического усвоения учебных программ.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 Общие положения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2.1.Электронный журнал является государственным нормативно-финансовым документом.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2.2.Ведение электронного журнала является обязательным для каждого учителя и классного руководителя.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2.3.Электронный журнал ведется учителями и контролируется заместителями директора по учебной работе в соответствии с «Порядком использования классного журнала в электронном виде в общеобразовательных учреждениях РТ»,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bookmarkStart w:id="0" w:name="_GoBack"/>
      <w:bookmarkEnd w:id="0"/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утвержденным приказом МО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Н РТ №6546/11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от 16 декабря 2011 года.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2.4.Категорически запрещается допускать учащихся к работе с электронным журналом.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 Обязанности классного руководителя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Классный руководитель обязан: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3.1.Заполнять анкетные данные об учениках и их родителях. Регулярно, не реже одного раза в месяц, проверять изменение фактических данных и при наличии таких изменений вносить соответствующие поправки.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3.2.Еженедельно в разделе «Посещаемость» электронного журнала корректировать сведения о пропущенных уроках учащихся.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3.3.В начале каждого учебного периода, совместно с учителями предметниками проводить разделение класса на подгруппы.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3.4.Систематически информировать родителей об успеваемости учащегося.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 Обязанности учителей-предметников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4.1.Электронный журнал заполняется учителем в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день проведения урока.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 случае болезни учителя учитель, замещающий коллегу, заполняет электронный журнал в установленном порядке (подпись и другие сведения делаются в журнале замещения уроков).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4.2.Учитель обязан систематически проверять и оценивать знания учащихся, а также отмечать посещаемость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4.3.Составление календарно-тематического плана учителем осуществляется до начала учебного года. Количество часов в календарно-тематическом плане должно соответствовать учебному плану.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4.4.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При делении по предмету класса на подгруппы, состав подгруппы определяют учителя этих групп, совместно с классным руководителем. Записи ведутся индивидуально каждым учителем, ведущим группу.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4.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На «странице темы уроков и задания» учитель обязан вводить в полном объеме тему, изученную на уроке, выполненные задания и тип этих заданий, домашнее задание.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4.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6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 1-м классе оценки в журнал, дневники и тетради ни по одному учебному предмету не ставятся.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CC7BF1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5. Выставление итоговых оценок.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5.1.Итоговые оценки учащихся за четверть, полугодие, год должны быть обоснованы.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5.2.Для объективной аттестации учащихся за четверть и полугодие необходимо наличие не менее трех оценок (при 2-часовой недельной учебной нагрузке по предмету) и более (при учебной нагрузке более 2-х часов в неделю) с обязательным учетом качества знаний учащихся по письменным, лабораторным и практическим работам. Это особенно важно соблюдать по таким предметам, как русский язык, литература, математика, физика, химия. Итоговая оценка по этим предметам выставляется в соответствии с требованиями.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5.3.При выставлении оценок за четверть, полугодие, год, итоговых отметок не допускается записи «н/а». В случае отсутствия текущих оценок по предмету из-за болезни учащегося или по иной причине рекомендуется продлить сроки обучения данного учащегося с последующей сдачей текущего материала в форме зачета, экзамена или иной другой формы. В случае наличия у учащегося справки о медицинской группе здоровья на уроках физической культуры оцениваются положительно теоретические знания по предмету. Запись «</w:t>
      </w:r>
      <w:proofErr w:type="spellStart"/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осв</w:t>
      </w:r>
      <w:proofErr w:type="spellEnd"/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.» в журнале не допускается.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5.4.Итоговые оценки за четверть, полугодие и год выставляются на 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столбце 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«Итоговые отметки», следующий непосредственно за столбцом даты последнего урока.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CC7BF1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6. Контроль и хранение.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6.1.Директор школы и его заместител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ь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 учебной работе обязаны обеспечить меры по бесперебойному функционированию электронного журнала, регулярному созданию резервных копий.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6.2.</w:t>
      </w:r>
      <w:proofErr w:type="gramStart"/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ведением электронного журнала осуществляется директором и заместителями директора по учебной работе не реже 1 раза в месяц.</w:t>
      </w:r>
    </w:p>
    <w:p w:rsidR="00046F53" w:rsidRPr="00CC7BF1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6.3.Заместител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ь 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директора по учебной работ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е</w:t>
      </w: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конце каждой учебной четверти тщательно проверяют электронные журналы курируемых учителей. Уделяют внимание фактическому усвоению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работ; правильности записи замены уроков (если таковые были).</w:t>
      </w:r>
    </w:p>
    <w:p w:rsidR="00046F53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CC7BF1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6.4.В конце каждого учебного года электронные журналы, проходят процедуру архивации.</w:t>
      </w:r>
    </w:p>
    <w:p w:rsidR="00046F53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46F53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46F53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46F53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46F53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46F53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46F53" w:rsidRDefault="00046F53" w:rsidP="00046F53">
      <w:pPr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A446C" w:rsidRDefault="00CA446C"/>
    <w:sectPr w:rsidR="00CA44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F53"/>
    <w:rsid w:val="00046F53"/>
    <w:rsid w:val="00CA4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F5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46F53"/>
    <w:rPr>
      <w:b/>
      <w:bCs/>
    </w:rPr>
  </w:style>
  <w:style w:type="paragraph" w:customStyle="1" w:styleId="stylet1">
    <w:name w:val="stylet1"/>
    <w:basedOn w:val="a"/>
    <w:rsid w:val="00046F5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46F53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F5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46F53"/>
    <w:rPr>
      <w:b/>
      <w:bCs/>
    </w:rPr>
  </w:style>
  <w:style w:type="paragraph" w:customStyle="1" w:styleId="stylet1">
    <w:name w:val="stylet1"/>
    <w:basedOn w:val="a"/>
    <w:rsid w:val="00046F5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46F53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756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1</cp:revision>
  <cp:lastPrinted>2013-01-11T17:04:00Z</cp:lastPrinted>
  <dcterms:created xsi:type="dcterms:W3CDTF">2013-01-11T17:01:00Z</dcterms:created>
  <dcterms:modified xsi:type="dcterms:W3CDTF">2013-01-11T17:07:00Z</dcterms:modified>
</cp:coreProperties>
</file>